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C8" w:rsidRDefault="00FD7D4B" w:rsidP="00FD7D4B">
      <w:pPr>
        <w:jc w:val="center"/>
      </w:pPr>
      <w:r>
        <w:rPr>
          <w:noProof/>
          <w:lang w:val="de-AT" w:eastAsia="de-AT"/>
        </w:rPr>
        <w:drawing>
          <wp:anchor distT="0" distB="0" distL="114300" distR="114300" simplePos="0" relativeHeight="251659264" behindDoc="0" locked="0" layoutInCell="1" allowOverlap="1">
            <wp:simplePos x="0" y="0"/>
            <wp:positionH relativeFrom="margin">
              <wp:align>center</wp:align>
            </wp:positionH>
            <wp:positionV relativeFrom="paragraph">
              <wp:posOffset>-197510</wp:posOffset>
            </wp:positionV>
            <wp:extent cx="1770278" cy="746896"/>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_schwa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278" cy="746896"/>
                    </a:xfrm>
                    <a:prstGeom prst="rect">
                      <a:avLst/>
                    </a:prstGeom>
                  </pic:spPr>
                </pic:pic>
              </a:graphicData>
            </a:graphic>
            <wp14:sizeRelH relativeFrom="margin">
              <wp14:pctWidth>0</wp14:pctWidth>
            </wp14:sizeRelH>
            <wp14:sizeRelV relativeFrom="margin">
              <wp14:pctHeight>0</wp14:pctHeight>
            </wp14:sizeRelV>
          </wp:anchor>
        </w:drawing>
      </w:r>
    </w:p>
    <w:p w:rsidR="00FD7D4B" w:rsidRDefault="00FD7D4B"/>
    <w:p w:rsidR="00FD7D4B" w:rsidRDefault="00FD7D4B"/>
    <w:p w:rsidR="00FD7D4B" w:rsidRDefault="00FD7D4B">
      <w:r>
        <w:t xml:space="preserve">An den </w:t>
      </w:r>
      <w:r w:rsidR="00472A19">
        <w:br/>
      </w:r>
      <w:r>
        <w:t>Vorstand des</w:t>
      </w:r>
    </w:p>
    <w:p w:rsidR="00FD7D4B" w:rsidRDefault="00FD7D4B">
      <w:r>
        <w:t>Aktiven Landes Forums</w:t>
      </w:r>
    </w:p>
    <w:p w:rsidR="00FD7D4B" w:rsidRDefault="00FD7D4B">
      <w:r>
        <w:t>Schmiedgasse 34/II</w:t>
      </w:r>
      <w:r>
        <w:br/>
        <w:t>8010 Graz</w:t>
      </w:r>
    </w:p>
    <w:p w:rsidR="00FD7D4B" w:rsidRDefault="00FD7D4B"/>
    <w:p w:rsidR="00FD7D4B" w:rsidRDefault="00FD7D4B" w:rsidP="006C0CB8">
      <w:pPr>
        <w:jc w:val="both"/>
      </w:pPr>
      <w:r>
        <w:t xml:space="preserve">Ich beantrage die Aufnahme als ordentliches Mitglied im </w:t>
      </w:r>
      <w:r w:rsidR="006C0CB8">
        <w:t xml:space="preserve">Verein </w:t>
      </w:r>
      <w:r w:rsidR="00CC0556">
        <w:t>„</w:t>
      </w:r>
      <w:r w:rsidR="006C0CB8">
        <w:t>Aktives</w:t>
      </w:r>
      <w:r>
        <w:t xml:space="preserve"> Landes Forum (ALF) zur Förderung der standespolitischen Interessen der Landesbediensteten</w:t>
      </w:r>
      <w:r w:rsidR="00CC0556">
        <w:t>“</w:t>
      </w:r>
      <w:r>
        <w:t>.</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1555"/>
        <w:gridCol w:w="2835"/>
        <w:gridCol w:w="1559"/>
        <w:gridCol w:w="3113"/>
      </w:tblGrid>
      <w:tr w:rsidR="00DB7B8A" w:rsidRPr="00FD7D4B" w:rsidTr="00122C98">
        <w:tc>
          <w:tcPr>
            <w:tcW w:w="1555" w:type="dxa"/>
            <w:vAlign w:val="center"/>
          </w:tcPr>
          <w:p w:rsidR="00DB7B8A" w:rsidRPr="005A5674" w:rsidRDefault="00DB7B8A" w:rsidP="005A5674">
            <w:pPr>
              <w:rPr>
                <w:sz w:val="20"/>
              </w:rPr>
            </w:pPr>
            <w:r w:rsidRPr="005A5674">
              <w:rPr>
                <w:sz w:val="20"/>
              </w:rPr>
              <w:t>Vorname(n)</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1559" w:type="dxa"/>
            <w:vAlign w:val="center"/>
          </w:tcPr>
          <w:p w:rsidR="00DB7B8A" w:rsidRPr="005A5674" w:rsidRDefault="00DB7B8A" w:rsidP="005A5674">
            <w:pPr>
              <w:rPr>
                <w:sz w:val="20"/>
              </w:rPr>
            </w:pPr>
            <w:r w:rsidRPr="005A5674">
              <w:rPr>
                <w:sz w:val="20"/>
              </w:rPr>
              <w:t>Familienname</w:t>
            </w:r>
            <w:r w:rsidR="00122C98">
              <w:rPr>
                <w:sz w:val="20"/>
              </w:rPr>
              <w:t>:</w:t>
            </w:r>
          </w:p>
        </w:tc>
        <w:tc>
          <w:tcPr>
            <w:tcW w:w="3113" w:type="dxa"/>
            <w:tcBorders>
              <w:top w:val="single" w:sz="4" w:space="0" w:color="auto"/>
              <w:bottom w:val="single" w:sz="4" w:space="0" w:color="auto"/>
              <w:right w:val="single" w:sz="4" w:space="0" w:color="auto"/>
            </w:tcBorders>
            <w:vAlign w:val="center"/>
          </w:tcPr>
          <w:p w:rsidR="00DB7B8A" w:rsidRPr="00FD7D4B" w:rsidRDefault="00535176" w:rsidP="00535176">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B7B8A" w:rsidRPr="00FD7D4B" w:rsidTr="00122C98">
        <w:tc>
          <w:tcPr>
            <w:tcW w:w="1555" w:type="dxa"/>
            <w:vAlign w:val="center"/>
          </w:tcPr>
          <w:p w:rsidR="00DB7B8A" w:rsidRPr="005A5674" w:rsidRDefault="00DB7B8A" w:rsidP="005A5674">
            <w:pPr>
              <w:rPr>
                <w:sz w:val="20"/>
              </w:rPr>
            </w:pPr>
            <w:r w:rsidRPr="005A5674">
              <w:rPr>
                <w:sz w:val="20"/>
              </w:rPr>
              <w:t>Geburtsdatum</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r>
              <w:fldChar w:fldCharType="begin">
                <w:ffData>
                  <w:name w:val="Text3"/>
                  <w:enabled/>
                  <w:calcOnExit w:val="0"/>
                  <w:textInput>
                    <w:type w:val="dat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59" w:type="dxa"/>
            <w:vAlign w:val="center"/>
          </w:tcPr>
          <w:p w:rsidR="00DB7B8A" w:rsidRPr="005A5674" w:rsidRDefault="00DB7B8A" w:rsidP="005A5674">
            <w:pPr>
              <w:rPr>
                <w:sz w:val="20"/>
              </w:rPr>
            </w:pPr>
            <w:r w:rsidRPr="005A5674">
              <w:rPr>
                <w:sz w:val="20"/>
              </w:rPr>
              <w:t>Personalzahl</w:t>
            </w:r>
            <w:r w:rsidR="00122C98">
              <w:rPr>
                <w:sz w:val="20"/>
              </w:rPr>
              <w:t>:</w:t>
            </w:r>
          </w:p>
        </w:tc>
        <w:tc>
          <w:tcPr>
            <w:tcW w:w="3113" w:type="dxa"/>
            <w:tcBorders>
              <w:top w:val="single" w:sz="4" w:space="0" w:color="auto"/>
              <w:bottom w:val="single" w:sz="4" w:space="0" w:color="auto"/>
              <w:right w:val="single" w:sz="4" w:space="0" w:color="auto"/>
            </w:tcBorders>
            <w:vAlign w:val="center"/>
          </w:tcPr>
          <w:p w:rsidR="00DB7B8A" w:rsidRPr="00FD7D4B" w:rsidRDefault="00535176" w:rsidP="00535176">
            <w:r>
              <w:fldChar w:fldCharType="begin">
                <w:ffData>
                  <w:name w:val="Text4"/>
                  <w:enabled/>
                  <w:calcOnExit w:val="0"/>
                  <w:textInput>
                    <w:type w:val="number"/>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B7B8A" w:rsidRPr="00FD7D4B" w:rsidTr="00122C98">
        <w:tc>
          <w:tcPr>
            <w:tcW w:w="1555" w:type="dxa"/>
            <w:vAlign w:val="center"/>
          </w:tcPr>
          <w:p w:rsidR="00DB7B8A" w:rsidRPr="005A5674" w:rsidRDefault="00DB7B8A" w:rsidP="005A5674">
            <w:pPr>
              <w:rPr>
                <w:sz w:val="20"/>
              </w:rPr>
            </w:pPr>
            <w:r w:rsidRPr="005A5674">
              <w:rPr>
                <w:sz w:val="20"/>
              </w:rPr>
              <w:t>Anschrift</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59" w:type="dxa"/>
            <w:tcBorders>
              <w:bottom w:val="single" w:sz="4" w:space="0" w:color="auto"/>
            </w:tcBorders>
            <w:vAlign w:val="center"/>
          </w:tcPr>
          <w:p w:rsidR="00DB7B8A" w:rsidRPr="005A5674" w:rsidRDefault="00DB7B8A" w:rsidP="005A5674">
            <w:pPr>
              <w:rPr>
                <w:sz w:val="20"/>
              </w:rPr>
            </w:pPr>
            <w:r w:rsidRPr="005A5674">
              <w:rPr>
                <w:sz w:val="20"/>
              </w:rPr>
              <w:t>PLZ, Ort</w:t>
            </w:r>
            <w:r w:rsidR="00122C98">
              <w:rPr>
                <w:sz w:val="20"/>
              </w:rPr>
              <w:t>:</w:t>
            </w:r>
          </w:p>
        </w:tc>
        <w:tc>
          <w:tcPr>
            <w:tcW w:w="3113" w:type="dxa"/>
            <w:tcBorders>
              <w:top w:val="single" w:sz="4" w:space="0" w:color="auto"/>
              <w:bottom w:val="dotted" w:sz="4" w:space="0" w:color="auto"/>
              <w:right w:val="single" w:sz="4" w:space="0" w:color="auto"/>
            </w:tcBorders>
            <w:vAlign w:val="center"/>
          </w:tcPr>
          <w:p w:rsidR="00DB7B8A" w:rsidRPr="00FD7D4B" w:rsidRDefault="00535176" w:rsidP="00535176">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A5674" w:rsidRPr="00FD7D4B" w:rsidTr="00122C98">
        <w:tc>
          <w:tcPr>
            <w:tcW w:w="1555" w:type="dxa"/>
            <w:vAlign w:val="center"/>
          </w:tcPr>
          <w:p w:rsidR="005A5674" w:rsidRPr="005A5674" w:rsidRDefault="005A5674" w:rsidP="005A5674">
            <w:pPr>
              <w:rPr>
                <w:sz w:val="20"/>
              </w:rPr>
            </w:pPr>
            <w:r w:rsidRPr="005A5674">
              <w:rPr>
                <w:sz w:val="20"/>
              </w:rPr>
              <w:t>Dienststelle</w:t>
            </w:r>
            <w:r w:rsidR="00122C98">
              <w:rPr>
                <w:sz w:val="20"/>
              </w:rPr>
              <w:t>:</w:t>
            </w:r>
          </w:p>
        </w:tc>
        <w:tc>
          <w:tcPr>
            <w:tcW w:w="7507" w:type="dxa"/>
            <w:gridSpan w:val="3"/>
            <w:tcBorders>
              <w:top w:val="single" w:sz="4" w:space="0" w:color="auto"/>
              <w:bottom w:val="dotted" w:sz="4" w:space="0" w:color="auto"/>
              <w:right w:val="single" w:sz="4" w:space="0" w:color="auto"/>
            </w:tcBorders>
            <w:vAlign w:val="center"/>
          </w:tcPr>
          <w:p w:rsidR="005A5674" w:rsidRPr="005A5674" w:rsidRDefault="00535176" w:rsidP="00535176">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B7B8A" w:rsidRPr="00FD7D4B" w:rsidTr="00122C98">
        <w:tc>
          <w:tcPr>
            <w:tcW w:w="1555" w:type="dxa"/>
            <w:vAlign w:val="center"/>
          </w:tcPr>
          <w:p w:rsidR="00DB7B8A" w:rsidRPr="005A5674" w:rsidRDefault="00472A19" w:rsidP="005A5674">
            <w:pPr>
              <w:rPr>
                <w:sz w:val="20"/>
              </w:rPr>
            </w:pPr>
            <w:r w:rsidRPr="005A5674">
              <w:rPr>
                <w:sz w:val="20"/>
              </w:rPr>
              <w:t>Telefon</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pPr>
              <w:rPr>
                <w:noProof/>
              </w:rPr>
            </w:pPr>
            <w:r>
              <w:rPr>
                <w:noProof/>
              </w:rPr>
              <w:fldChar w:fldCharType="begin">
                <w:ffData>
                  <w:name w:val="Text8"/>
                  <w:enabled/>
                  <w:calcOnExit w:val="0"/>
                  <w:textInput/>
                </w:ffData>
              </w:fldChar>
            </w:r>
            <w:bookmarkStart w:id="8" w:name="Tex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tc>
        <w:tc>
          <w:tcPr>
            <w:tcW w:w="1559" w:type="dxa"/>
            <w:tcBorders>
              <w:top w:val="dotted" w:sz="4" w:space="0" w:color="auto"/>
            </w:tcBorders>
            <w:vAlign w:val="center"/>
          </w:tcPr>
          <w:p w:rsidR="00DB7B8A" w:rsidRPr="005A5674" w:rsidRDefault="00472A19" w:rsidP="005A5674">
            <w:pPr>
              <w:rPr>
                <w:sz w:val="20"/>
              </w:rPr>
            </w:pPr>
            <w:r w:rsidRPr="005A5674">
              <w:rPr>
                <w:sz w:val="20"/>
              </w:rPr>
              <w:t>Mail</w:t>
            </w:r>
            <w:r w:rsidR="00122C98">
              <w:rPr>
                <w:sz w:val="20"/>
              </w:rPr>
              <w:t>:</w:t>
            </w:r>
          </w:p>
        </w:tc>
        <w:tc>
          <w:tcPr>
            <w:tcW w:w="3113" w:type="dxa"/>
            <w:tcBorders>
              <w:top w:val="dotted" w:sz="4" w:space="0" w:color="auto"/>
              <w:bottom w:val="single" w:sz="4" w:space="0" w:color="auto"/>
              <w:right w:val="single" w:sz="4" w:space="0" w:color="auto"/>
            </w:tcBorders>
            <w:vAlign w:val="center"/>
          </w:tcPr>
          <w:p w:rsidR="00DB7B8A" w:rsidRPr="00FD7D4B" w:rsidRDefault="00535176" w:rsidP="00535176">
            <w:r>
              <w:fldChar w:fldCharType="begin">
                <w:ffData>
                  <w:name w:val="Text9"/>
                  <w:enabled/>
                  <w:calcOnExit w:val="0"/>
                  <w:textInput>
                    <w:format w:val="#@#"/>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CC0B8E" w:rsidRDefault="00CC0B8E" w:rsidP="005A5674">
      <w:pPr>
        <w:spacing w:before="160"/>
      </w:pPr>
      <w:r>
        <w:t xml:space="preserve">Der </w:t>
      </w:r>
      <w:r w:rsidR="00000267">
        <w:t>Jahresm</w:t>
      </w:r>
      <w:r>
        <w:t>itgliedsbeitrag beträgt € 20,--</w:t>
      </w:r>
      <w:r w:rsidR="00000267">
        <w:t xml:space="preserve"> </w:t>
      </w:r>
    </w:p>
    <w:p w:rsidR="000C6DD9" w:rsidRDefault="000C6DD9" w:rsidP="006C0CB8">
      <w:pPr>
        <w:spacing w:before="160"/>
        <w:jc w:val="both"/>
      </w:pPr>
      <w:r>
        <w:t xml:space="preserve">Ich nehme zur Kenntnis, dass das Aktive Landes Forum </w:t>
      </w:r>
      <w:r w:rsidRPr="00535176">
        <w:rPr>
          <w:b/>
        </w:rPr>
        <w:t xml:space="preserve">unabhängig </w:t>
      </w:r>
      <w:r w:rsidRPr="00535176">
        <w:t>und daher</w:t>
      </w:r>
      <w:r w:rsidRPr="00535176">
        <w:rPr>
          <w:b/>
        </w:rPr>
        <w:t xml:space="preserve"> keiner politischen Partei verpflichtet</w:t>
      </w:r>
      <w:r>
        <w:t xml:space="preserve"> ist. Die Zugehörigkeit zum Aktiven Landes Forum schließt die Mitgliedschaft in einer politischen Partei jedoch nicht aus.</w:t>
      </w:r>
    </w:p>
    <w:p w:rsidR="00535176" w:rsidRDefault="00535176" w:rsidP="00FD7D4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2817"/>
        <w:gridCol w:w="1198"/>
        <w:gridCol w:w="4212"/>
      </w:tblGrid>
      <w:tr w:rsidR="005A5674" w:rsidRPr="005A5674" w:rsidTr="00901454">
        <w:tc>
          <w:tcPr>
            <w:tcW w:w="846" w:type="dxa"/>
            <w:vAlign w:val="center"/>
          </w:tcPr>
          <w:p w:rsidR="005A5674" w:rsidRPr="00901454" w:rsidRDefault="005A5674" w:rsidP="00901454">
            <w:pPr>
              <w:rPr>
                <w:sz w:val="20"/>
              </w:rPr>
            </w:pPr>
            <w:r w:rsidRPr="00901454">
              <w:rPr>
                <w:sz w:val="20"/>
              </w:rPr>
              <w:t>Datum</w:t>
            </w:r>
          </w:p>
        </w:tc>
        <w:tc>
          <w:tcPr>
            <w:tcW w:w="2835" w:type="dxa"/>
            <w:vAlign w:val="center"/>
          </w:tcPr>
          <w:p w:rsidR="005A5674" w:rsidRPr="005A5674" w:rsidRDefault="007877F2" w:rsidP="009B028C">
            <w:r>
              <w:fldChar w:fldCharType="begin">
                <w:ffData>
                  <w:name w:val="Text10"/>
                  <w:enabled/>
                  <w:calcOnExit w:val="0"/>
                  <w:textInput>
                    <w:type w:val="date"/>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vAlign w:val="center"/>
          </w:tcPr>
          <w:p w:rsidR="005A5674" w:rsidRPr="00901454" w:rsidRDefault="005A5674" w:rsidP="00901454">
            <w:pPr>
              <w:rPr>
                <w:sz w:val="20"/>
              </w:rPr>
            </w:pPr>
            <w:r w:rsidRPr="00901454">
              <w:rPr>
                <w:sz w:val="20"/>
              </w:rPr>
              <w:t xml:space="preserve">Unterschrift </w:t>
            </w:r>
          </w:p>
        </w:tc>
        <w:tc>
          <w:tcPr>
            <w:tcW w:w="4247" w:type="dxa"/>
            <w:tcBorders>
              <w:bottom w:val="single" w:sz="4" w:space="0" w:color="auto"/>
            </w:tcBorders>
            <w:vAlign w:val="center"/>
          </w:tcPr>
          <w:p w:rsidR="005A5674" w:rsidRPr="005A5674" w:rsidRDefault="005A5674" w:rsidP="00901454"/>
        </w:tc>
      </w:tr>
    </w:tbl>
    <w:p w:rsidR="005A5674" w:rsidRPr="00D20967" w:rsidRDefault="00000267" w:rsidP="00D20967">
      <w:pPr>
        <w:jc w:val="center"/>
        <w:rPr>
          <w:sz w:val="18"/>
        </w:rPr>
      </w:pPr>
      <w:r w:rsidRPr="00D20967">
        <w:rPr>
          <w:sz w:val="18"/>
        </w:rPr>
        <w:t xml:space="preserve">Das Antragsformular kann entweder persönlich, per Post oder </w:t>
      </w:r>
      <w:r w:rsidR="00D20967" w:rsidRPr="00D20967">
        <w:rPr>
          <w:sz w:val="18"/>
        </w:rPr>
        <w:t xml:space="preserve">per eMail </w:t>
      </w:r>
      <w:hyperlink r:id="rId9" w:history="1">
        <w:r w:rsidR="00D20967" w:rsidRPr="00D20967">
          <w:rPr>
            <w:rStyle w:val="Hyperlink"/>
            <w:sz w:val="18"/>
          </w:rPr>
          <w:t>info@alfonline.at</w:t>
        </w:r>
      </w:hyperlink>
      <w:r w:rsidR="00D20967" w:rsidRPr="00D20967">
        <w:rPr>
          <w:sz w:val="18"/>
        </w:rPr>
        <w:t xml:space="preserve"> eingereicht werden.</w:t>
      </w:r>
    </w:p>
    <w:p w:rsidR="00535176" w:rsidRDefault="00535176" w:rsidP="005A5674"/>
    <w:p w:rsidR="00535176" w:rsidRDefault="00122C98" w:rsidP="00122C98">
      <w:pPr>
        <w:jc w:val="both"/>
      </w:pPr>
      <w:r>
        <w:rPr>
          <w:rFonts w:ascii="Times New Roman" w:hAnsi="Times New Roman" w:cs="Times New Roman"/>
        </w:rPr>
        <w:t>Der Vereinszweck ist die Vertretung und Förderung der beruflichen, wirtschaftlichen, sozialen, kulturellen und gesundheitlichen Interessen von Arbeitnehmern im Bundesland Steiermark.</w:t>
      </w:r>
    </w:p>
    <w:p w:rsidR="00CC0B8E" w:rsidRPr="00000267" w:rsidRDefault="00CC0B8E" w:rsidP="00000267">
      <w:pPr>
        <w:spacing w:after="0"/>
        <w:rPr>
          <w:b/>
        </w:rPr>
      </w:pPr>
      <w:r w:rsidRPr="00000267">
        <w:rPr>
          <w:b/>
        </w:rPr>
        <w:t>Wofür steht das ALF?</w:t>
      </w:r>
    </w:p>
    <w:p w:rsidR="00CC0B8E" w:rsidRDefault="00D20967" w:rsidP="00535176">
      <w:pPr>
        <w:pStyle w:val="Listenabsatz"/>
        <w:numPr>
          <w:ilvl w:val="0"/>
          <w:numId w:val="1"/>
        </w:numPr>
      </w:pPr>
      <w:r>
        <w:t>F</w:t>
      </w:r>
      <w:r w:rsidR="00CC0B8E">
        <w:t>ür ein gerechtes Miteinander, ohne Bevorzugung irgen</w:t>
      </w:r>
      <w:r>
        <w:t>dwelcher Parteizugehörigkeiten</w:t>
      </w:r>
    </w:p>
    <w:p w:rsidR="00CC0B8E" w:rsidRDefault="00D20967" w:rsidP="00535176">
      <w:pPr>
        <w:pStyle w:val="Listenabsatz"/>
        <w:numPr>
          <w:ilvl w:val="0"/>
          <w:numId w:val="1"/>
        </w:numPr>
      </w:pPr>
      <w:r>
        <w:t>F</w:t>
      </w:r>
      <w:r w:rsidR="00CC0B8E">
        <w:t>ür ein besseres Arbeitsklima</w:t>
      </w:r>
      <w:r w:rsidR="00535176">
        <w:t xml:space="preserve"> und Arbeitsumfeld</w:t>
      </w:r>
    </w:p>
    <w:p w:rsidR="00CC0B8E" w:rsidRDefault="00D20967" w:rsidP="00535176">
      <w:pPr>
        <w:pStyle w:val="Listenabsatz"/>
        <w:numPr>
          <w:ilvl w:val="0"/>
          <w:numId w:val="1"/>
        </w:numPr>
      </w:pPr>
      <w:r>
        <w:t>F</w:t>
      </w:r>
      <w:r w:rsidR="00CC0B8E">
        <w:t>ür Aufgabenreduktion, anstelle Dienstpostenabbau</w:t>
      </w:r>
    </w:p>
    <w:p w:rsidR="00CC0B8E" w:rsidRDefault="00D20967" w:rsidP="00535176">
      <w:pPr>
        <w:pStyle w:val="Listenabsatz"/>
        <w:numPr>
          <w:ilvl w:val="0"/>
          <w:numId w:val="1"/>
        </w:numPr>
      </w:pPr>
      <w:r>
        <w:t>F</w:t>
      </w:r>
      <w:r w:rsidR="00CC0B8E">
        <w:t>ür gerechte Lohnabschlüsse,</w:t>
      </w:r>
      <w:r>
        <w:t xml:space="preserve"> nicht unter der Inflationsrate</w:t>
      </w:r>
    </w:p>
    <w:p w:rsidR="00CC0B8E" w:rsidRDefault="00D20967" w:rsidP="00535176">
      <w:pPr>
        <w:pStyle w:val="Listenabsatz"/>
        <w:numPr>
          <w:ilvl w:val="0"/>
          <w:numId w:val="1"/>
        </w:numPr>
      </w:pPr>
      <w:r>
        <w:t>F</w:t>
      </w:r>
      <w:r w:rsidR="00CC0B8E">
        <w:t>ür eine Reduktion der</w:t>
      </w:r>
      <w:r>
        <w:t xml:space="preserve"> überbordenden Selbstverwaltung</w:t>
      </w:r>
    </w:p>
    <w:p w:rsidR="00CC0B8E" w:rsidRDefault="00D20967" w:rsidP="00535176">
      <w:pPr>
        <w:pStyle w:val="Listenabsatz"/>
        <w:numPr>
          <w:ilvl w:val="0"/>
          <w:numId w:val="1"/>
        </w:numPr>
      </w:pPr>
      <w:r>
        <w:t>F</w:t>
      </w:r>
      <w:r w:rsidR="00535176">
        <w:t>ür transparente und nachvol</w:t>
      </w:r>
      <w:r>
        <w:t>lziehbare Postennachbesetzungen</w:t>
      </w:r>
    </w:p>
    <w:p w:rsidR="00CC0B8E" w:rsidRDefault="00D20967" w:rsidP="00D3202F">
      <w:pPr>
        <w:pStyle w:val="Listenabsatz"/>
        <w:numPr>
          <w:ilvl w:val="0"/>
          <w:numId w:val="1"/>
        </w:numPr>
      </w:pPr>
      <w:r>
        <w:t>F</w:t>
      </w:r>
      <w:r w:rsidR="00535176">
        <w:t>ür die Gleichbehandlung aller Landesbediensteten</w:t>
      </w:r>
    </w:p>
    <w:p w:rsidR="00000267" w:rsidRPr="00000267" w:rsidRDefault="00000267" w:rsidP="00000267">
      <w:pPr>
        <w:spacing w:after="0"/>
        <w:rPr>
          <w:b/>
        </w:rPr>
      </w:pPr>
      <w:r w:rsidRPr="00000267">
        <w:rPr>
          <w:b/>
        </w:rPr>
        <w:t>Warum muss ich einen Mitgliedsbeitrag zahlen?</w:t>
      </w:r>
    </w:p>
    <w:p w:rsidR="00CC0556" w:rsidRDefault="00000267" w:rsidP="006C0CB8">
      <w:pPr>
        <w:ind w:left="360"/>
        <w:jc w:val="both"/>
      </w:pPr>
      <w:r>
        <w:t>Als parteiunabhängiges Forum bekommen wir keinerlei finanzielle Unterstützung von Parteien, Kammern, oder ähnlichen Organisationen. Um unsere laufenden Ausgaben zu decken, sind wir daher auf Mitgliedsbeiträge und Spenden angewiesen.</w:t>
      </w:r>
    </w:p>
    <w:p w:rsidR="00CC0556" w:rsidRDefault="00CC0556">
      <w:r>
        <w:br w:type="page"/>
      </w:r>
    </w:p>
    <w:p w:rsidR="00CC0556" w:rsidRPr="00DC3811" w:rsidRDefault="00CC0556" w:rsidP="00CC0556">
      <w:pPr>
        <w:rPr>
          <w:b/>
        </w:rPr>
      </w:pPr>
      <w:r w:rsidRPr="00DC3811">
        <w:rPr>
          <w:b/>
        </w:rPr>
        <w:lastRenderedPageBreak/>
        <w:t>Informationspflicht aufgrund der DSGVO:</w:t>
      </w:r>
    </w:p>
    <w:p w:rsidR="00CC0556" w:rsidRDefault="00CC0556" w:rsidP="00CC0556">
      <w:r>
        <w:t xml:space="preserve">Ihre Daten werden vom Verein, sowie der Fraktion zum Zweck der Vereins- bzw. Fraktionsverwaltung erfasst und verarbeitet. </w:t>
      </w:r>
    </w:p>
    <w:p w:rsidR="00CC0556" w:rsidRDefault="00CC0556" w:rsidP="00CC0556">
      <w:r>
        <w:t xml:space="preserve">Es handelt sich dabei um die Datenkategorien allgemeine Personendaten, sowie Zahlungs- und Kontaktdaten für die Mitgliederverwaltung. </w:t>
      </w:r>
    </w:p>
    <w:p w:rsidR="00CC0556" w:rsidRDefault="00CC0556" w:rsidP="00CC0556">
      <w:r>
        <w:t xml:space="preserve">Ihre Daten werden keinesfalls an Dritte übermittelt. </w:t>
      </w:r>
    </w:p>
    <w:p w:rsidR="00CC0556" w:rsidRDefault="00CC0556" w:rsidP="00CC0556">
      <w:r>
        <w:t xml:space="preserve">Die Daten werden für die erforderliche Dauer der Mitgliedschaft gespeichert. Sie haben jederzeit das Recht auf Auskunft über die erfassten Daten, Berichtigung und Einschränkung der Verarbeitung der Daten sowie das Recht auf Datenübertragbarkeit. Sie haben das Recht Ihre gegebene Einwilligung jederzeit zu widerrufen. </w:t>
      </w:r>
    </w:p>
    <w:p w:rsidR="00CC0556" w:rsidRDefault="00CC0556" w:rsidP="00CC0556">
      <w:r>
        <w:t>Die Bereitstellung der Daten ist für die Vereins- bzw. Fraktionsarbeit erforderlich.</w:t>
      </w:r>
    </w:p>
    <w:p w:rsidR="00000267" w:rsidRDefault="00000267" w:rsidP="006C0CB8">
      <w:pPr>
        <w:ind w:left="360"/>
        <w:jc w:val="both"/>
      </w:pPr>
    </w:p>
    <w:sectPr w:rsidR="0000026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F9" w:rsidRDefault="001F23F9" w:rsidP="00535176">
      <w:pPr>
        <w:spacing w:after="0" w:line="240" w:lineRule="auto"/>
      </w:pPr>
      <w:r>
        <w:separator/>
      </w:r>
    </w:p>
  </w:endnote>
  <w:endnote w:type="continuationSeparator" w:id="0">
    <w:p w:rsidR="001F23F9" w:rsidRDefault="001F23F9" w:rsidP="0053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6B" w:rsidRDefault="006555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67" w:rsidRDefault="00D20967" w:rsidP="00D20967">
    <w:pPr>
      <w:pStyle w:val="Fuzeile"/>
      <w:jc w:val="center"/>
      <w:rPr>
        <w:rStyle w:val="Hyperlink"/>
        <w:sz w:val="20"/>
      </w:rPr>
    </w:pPr>
    <w:r>
      <w:rPr>
        <w:noProof/>
        <w:sz w:val="20"/>
        <w:lang w:val="de-AT" w:eastAsia="de-AT"/>
      </w:rPr>
      <w:drawing>
        <wp:anchor distT="0" distB="0" distL="114300" distR="114300" simplePos="0" relativeHeight="251659264" behindDoc="0" locked="0" layoutInCell="1" allowOverlap="1">
          <wp:simplePos x="0" y="0"/>
          <wp:positionH relativeFrom="margin">
            <wp:posOffset>478790</wp:posOffset>
          </wp:positionH>
          <wp:positionV relativeFrom="paragraph">
            <wp:posOffset>-71755</wp:posOffset>
          </wp:positionV>
          <wp:extent cx="512064" cy="216045"/>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_schwa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064" cy="216045"/>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         </w:t>
    </w:r>
    <w:r w:rsidR="006846FE">
      <w:rPr>
        <w:sz w:val="20"/>
      </w:rPr>
      <w:t xml:space="preserve">            Burggasse 2, 8010 Graz</w:t>
    </w:r>
    <w:r w:rsidRPr="00D20967">
      <w:rPr>
        <w:sz w:val="20"/>
      </w:rPr>
      <w:t xml:space="preserve"> • 0316 / 877 – 2580 • </w:t>
    </w:r>
    <w:hyperlink r:id="rId2" w:history="1">
      <w:r w:rsidRPr="00D20967">
        <w:rPr>
          <w:rStyle w:val="Hyperlink"/>
          <w:sz w:val="20"/>
        </w:rPr>
        <w:t>info@alfonline.at</w:t>
      </w:r>
    </w:hyperlink>
    <w:r w:rsidRPr="00D20967">
      <w:rPr>
        <w:sz w:val="20"/>
      </w:rPr>
      <w:t xml:space="preserve"> • </w:t>
    </w:r>
    <w:hyperlink r:id="rId3" w:history="1">
      <w:r w:rsidRPr="00D20967">
        <w:rPr>
          <w:rStyle w:val="Hyperlink"/>
          <w:sz w:val="20"/>
        </w:rPr>
        <w:t>www.alfonline.at</w:t>
      </w:r>
    </w:hyperlink>
  </w:p>
  <w:p w:rsidR="0096341B" w:rsidRPr="0096341B" w:rsidRDefault="0096341B" w:rsidP="0096341B">
    <w:pPr>
      <w:pStyle w:val="Fuzeile"/>
      <w:jc w:val="center"/>
      <w:rPr>
        <w:sz w:val="18"/>
      </w:rPr>
    </w:pPr>
    <w:r w:rsidRPr="0096341B">
      <w:rPr>
        <w:sz w:val="20"/>
        <w:vertAlign w:val="superscript"/>
      </w:rPr>
      <w:t>*)</w:t>
    </w:r>
    <w:r>
      <w:rPr>
        <w:sz w:val="20"/>
      </w:rPr>
      <w:t xml:space="preserve"> </w:t>
    </w:r>
    <w:r w:rsidRPr="0096341B">
      <w:rPr>
        <w:sz w:val="20"/>
      </w:rPr>
      <w:t xml:space="preserve">Bankverbindung: </w:t>
    </w:r>
    <w:r w:rsidR="0065556B">
      <w:rPr>
        <w:sz w:val="20"/>
      </w:rPr>
      <w:t>Raiffeisen Landesbank</w:t>
    </w:r>
    <w:r w:rsidR="00CC0556">
      <w:rPr>
        <w:sz w:val="20"/>
      </w:rPr>
      <w:t xml:space="preserve"> </w:t>
    </w:r>
    <w:r w:rsidRPr="00D20967">
      <w:rPr>
        <w:sz w:val="20"/>
      </w:rPr>
      <w:t xml:space="preserve">• </w:t>
    </w:r>
    <w:r w:rsidRPr="0096341B">
      <w:rPr>
        <w:sz w:val="20"/>
      </w:rPr>
      <w:t xml:space="preserve">IBAN: </w:t>
    </w:r>
    <w:r w:rsidR="0065556B" w:rsidRPr="0065556B">
      <w:rPr>
        <w:sz w:val="20"/>
      </w:rPr>
      <w:t>AT79 3800 0000 3573 9739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6B" w:rsidRDefault="006555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F9" w:rsidRDefault="001F23F9" w:rsidP="00535176">
      <w:pPr>
        <w:spacing w:after="0" w:line="240" w:lineRule="auto"/>
      </w:pPr>
      <w:r>
        <w:separator/>
      </w:r>
    </w:p>
  </w:footnote>
  <w:footnote w:type="continuationSeparator" w:id="0">
    <w:p w:rsidR="001F23F9" w:rsidRDefault="001F23F9" w:rsidP="00535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6B" w:rsidRDefault="006555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6B" w:rsidRDefault="006555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6B" w:rsidRDefault="006555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06A42"/>
    <w:multiLevelType w:val="hybridMultilevel"/>
    <w:tmpl w:val="83E08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4B"/>
    <w:rsid w:val="00000267"/>
    <w:rsid w:val="00010798"/>
    <w:rsid w:val="000C6DD9"/>
    <w:rsid w:val="00122C98"/>
    <w:rsid w:val="001523C6"/>
    <w:rsid w:val="001F23F9"/>
    <w:rsid w:val="003778C8"/>
    <w:rsid w:val="00472A19"/>
    <w:rsid w:val="00535176"/>
    <w:rsid w:val="00573F58"/>
    <w:rsid w:val="005A5674"/>
    <w:rsid w:val="005D5621"/>
    <w:rsid w:val="0065556B"/>
    <w:rsid w:val="006846FE"/>
    <w:rsid w:val="006A222E"/>
    <w:rsid w:val="006A6122"/>
    <w:rsid w:val="006C0CB8"/>
    <w:rsid w:val="007877F2"/>
    <w:rsid w:val="008B61BE"/>
    <w:rsid w:val="00901454"/>
    <w:rsid w:val="0096341B"/>
    <w:rsid w:val="009B028C"/>
    <w:rsid w:val="009F1C29"/>
    <w:rsid w:val="00CC0556"/>
    <w:rsid w:val="00CC0B8E"/>
    <w:rsid w:val="00D13C5F"/>
    <w:rsid w:val="00D20967"/>
    <w:rsid w:val="00DB7B8A"/>
    <w:rsid w:val="00E01322"/>
    <w:rsid w:val="00E33823"/>
    <w:rsid w:val="00ED256D"/>
    <w:rsid w:val="00FD7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BD356"/>
  <w15:chartTrackingRefBased/>
  <w15:docId w15:val="{DF3D636C-381A-480B-A143-ED7AF00C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6DD9"/>
    <w:rPr>
      <w:color w:val="808080"/>
    </w:rPr>
  </w:style>
  <w:style w:type="paragraph" w:styleId="Listenabsatz">
    <w:name w:val="List Paragraph"/>
    <w:basedOn w:val="Standard"/>
    <w:uiPriority w:val="34"/>
    <w:qFormat/>
    <w:rsid w:val="00535176"/>
    <w:pPr>
      <w:ind w:left="720"/>
      <w:contextualSpacing/>
    </w:pPr>
  </w:style>
  <w:style w:type="paragraph" w:styleId="Kopfzeile">
    <w:name w:val="header"/>
    <w:basedOn w:val="Standard"/>
    <w:link w:val="KopfzeileZchn"/>
    <w:uiPriority w:val="99"/>
    <w:unhideWhenUsed/>
    <w:rsid w:val="00535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176"/>
  </w:style>
  <w:style w:type="paragraph" w:styleId="Fuzeile">
    <w:name w:val="footer"/>
    <w:basedOn w:val="Standard"/>
    <w:link w:val="FuzeileZchn"/>
    <w:uiPriority w:val="99"/>
    <w:unhideWhenUsed/>
    <w:rsid w:val="0053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176"/>
  </w:style>
  <w:style w:type="character" w:styleId="Hyperlink">
    <w:name w:val="Hyperlink"/>
    <w:basedOn w:val="Absatz-Standardschriftart"/>
    <w:uiPriority w:val="99"/>
    <w:unhideWhenUsed/>
    <w:rsid w:val="00D20967"/>
    <w:rPr>
      <w:color w:val="0563C1" w:themeColor="hyperlink"/>
      <w:u w:val="single"/>
    </w:rPr>
  </w:style>
  <w:style w:type="character" w:styleId="BesuchterLink">
    <w:name w:val="FollowedHyperlink"/>
    <w:basedOn w:val="Absatz-Standardschriftart"/>
    <w:uiPriority w:val="99"/>
    <w:semiHidden/>
    <w:unhideWhenUsed/>
    <w:rsid w:val="00D20967"/>
    <w:rPr>
      <w:color w:val="954F72" w:themeColor="followedHyperlink"/>
      <w:u w:val="single"/>
    </w:rPr>
  </w:style>
  <w:style w:type="paragraph" w:styleId="Sprechblasentext">
    <w:name w:val="Balloon Text"/>
    <w:basedOn w:val="Standard"/>
    <w:link w:val="SprechblasentextZchn"/>
    <w:uiPriority w:val="99"/>
    <w:semiHidden/>
    <w:unhideWhenUsed/>
    <w:rsid w:val="009634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fonline.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alfonline.at" TargetMode="External"/><Relationship Id="rId2" Type="http://schemas.openxmlformats.org/officeDocument/2006/relationships/hyperlink" Target="mailto:info@alfonline.at"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CD42-6C06-48EF-ADF2-FB76B196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 Peter</dc:creator>
  <cp:keywords/>
  <dc:description/>
  <cp:lastModifiedBy>Pöschl Peter</cp:lastModifiedBy>
  <cp:revision>2</cp:revision>
  <cp:lastPrinted>2018-01-31T09:27:00Z</cp:lastPrinted>
  <dcterms:created xsi:type="dcterms:W3CDTF">2022-03-07T09:43:00Z</dcterms:created>
  <dcterms:modified xsi:type="dcterms:W3CDTF">2022-03-07T09:43:00Z</dcterms:modified>
</cp:coreProperties>
</file>